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8B8" w:rsidRPr="001518B8" w:rsidRDefault="001518B8" w:rsidP="001518B8">
      <w:pPr>
        <w:jc w:val="right"/>
        <w:rPr>
          <w:i/>
          <w:szCs w:val="28"/>
        </w:rPr>
      </w:pPr>
      <w:r w:rsidRPr="001518B8">
        <w:rPr>
          <w:i/>
          <w:szCs w:val="28"/>
        </w:rPr>
        <w:t>Приложение №2</w:t>
      </w:r>
    </w:p>
    <w:p w:rsidR="002B711D" w:rsidRPr="001678C0" w:rsidRDefault="00EE0095" w:rsidP="002B711D">
      <w:pPr>
        <w:jc w:val="center"/>
        <w:rPr>
          <w:b/>
          <w:szCs w:val="28"/>
        </w:rPr>
      </w:pPr>
      <w:r w:rsidRPr="001678C0">
        <w:rPr>
          <w:b/>
          <w:szCs w:val="28"/>
        </w:rPr>
        <w:t>ИНСТРУКЦИОННО-</w:t>
      </w:r>
      <w:r w:rsidR="002B711D" w:rsidRPr="001678C0">
        <w:rPr>
          <w:b/>
          <w:szCs w:val="28"/>
        </w:rPr>
        <w:t xml:space="preserve">ТЕХНОЛОГИЧЕСКАЯ КАРТА </w:t>
      </w:r>
    </w:p>
    <w:p w:rsidR="00036C05" w:rsidRDefault="00036C05" w:rsidP="002B711D">
      <w:pPr>
        <w:jc w:val="center"/>
        <w:rPr>
          <w:b/>
          <w:sz w:val="24"/>
        </w:rPr>
      </w:pPr>
    </w:p>
    <w:p w:rsidR="00036C05" w:rsidRPr="001678C0" w:rsidRDefault="00036C05" w:rsidP="002B711D">
      <w:pPr>
        <w:jc w:val="center"/>
        <w:rPr>
          <w:b/>
          <w:szCs w:val="28"/>
        </w:rPr>
      </w:pPr>
      <w:r w:rsidRPr="001678C0">
        <w:rPr>
          <w:szCs w:val="28"/>
        </w:rPr>
        <w:t>Выполнение</w:t>
      </w:r>
      <w:r w:rsidRPr="001678C0">
        <w:rPr>
          <w:b/>
          <w:szCs w:val="28"/>
        </w:rPr>
        <w:t xml:space="preserve"> </w:t>
      </w:r>
      <w:r w:rsidR="001678C0" w:rsidRPr="001678C0">
        <w:rPr>
          <w:color w:val="000000"/>
          <w:szCs w:val="28"/>
        </w:rPr>
        <w:t>учебно-тренировочных  упражнения по формированию практических  навыков процесса рубки металла.</w:t>
      </w:r>
    </w:p>
    <w:p w:rsidR="00667CB3" w:rsidRPr="002B711D" w:rsidRDefault="00667CB3" w:rsidP="002B711D">
      <w:pPr>
        <w:jc w:val="center"/>
        <w:rPr>
          <w:b/>
          <w:bCs/>
          <w:sz w:val="24"/>
        </w:rPr>
      </w:pPr>
    </w:p>
    <w:p w:rsidR="002B711D" w:rsidRPr="002B711D" w:rsidRDefault="002B711D" w:rsidP="002B711D">
      <w:pPr>
        <w:rPr>
          <w:sz w:val="24"/>
        </w:rPr>
      </w:pPr>
    </w:p>
    <w:tbl>
      <w:tblPr>
        <w:tblStyle w:val="a3"/>
        <w:tblW w:w="15163" w:type="dxa"/>
        <w:tblLook w:val="01E0" w:firstRow="1" w:lastRow="1" w:firstColumn="1" w:lastColumn="1" w:noHBand="0" w:noVBand="0"/>
      </w:tblPr>
      <w:tblGrid>
        <w:gridCol w:w="617"/>
        <w:gridCol w:w="7004"/>
        <w:gridCol w:w="7542"/>
      </w:tblGrid>
      <w:tr w:rsidR="00A9120D" w:rsidRPr="002B711D" w:rsidTr="001678C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1D" w:rsidRPr="00B05139" w:rsidRDefault="002B711D" w:rsidP="00394B7C">
            <w:pPr>
              <w:jc w:val="center"/>
              <w:rPr>
                <w:b/>
                <w:szCs w:val="28"/>
              </w:rPr>
            </w:pPr>
            <w:r w:rsidRPr="00B05139">
              <w:rPr>
                <w:b/>
                <w:szCs w:val="28"/>
              </w:rPr>
              <w:t>№</w:t>
            </w:r>
          </w:p>
          <w:p w:rsidR="002B711D" w:rsidRPr="00B05139" w:rsidRDefault="002B711D" w:rsidP="00394B7C">
            <w:pPr>
              <w:jc w:val="center"/>
              <w:rPr>
                <w:b/>
                <w:szCs w:val="28"/>
              </w:rPr>
            </w:pPr>
            <w:r w:rsidRPr="00B05139">
              <w:rPr>
                <w:b/>
                <w:szCs w:val="28"/>
              </w:rPr>
              <w:t>п/п</w:t>
            </w: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1D" w:rsidRPr="00B05139" w:rsidRDefault="002B711D" w:rsidP="00394B7C">
            <w:pPr>
              <w:jc w:val="center"/>
              <w:rPr>
                <w:b/>
                <w:szCs w:val="28"/>
              </w:rPr>
            </w:pPr>
            <w:r w:rsidRPr="00B05139">
              <w:rPr>
                <w:b/>
                <w:szCs w:val="28"/>
              </w:rPr>
              <w:t>Наименование операции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1D" w:rsidRPr="00B05139" w:rsidRDefault="002B711D" w:rsidP="00394B7C">
            <w:pPr>
              <w:jc w:val="center"/>
              <w:rPr>
                <w:b/>
                <w:szCs w:val="28"/>
              </w:rPr>
            </w:pPr>
            <w:r w:rsidRPr="00B05139">
              <w:rPr>
                <w:b/>
                <w:szCs w:val="28"/>
              </w:rPr>
              <w:t>Последовательность выполнения</w:t>
            </w:r>
          </w:p>
        </w:tc>
      </w:tr>
      <w:tr w:rsidR="00A9120D" w:rsidRPr="002B711D" w:rsidTr="001678C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B05139" w:rsidRDefault="002B711D" w:rsidP="002B711D">
            <w:pPr>
              <w:jc w:val="center"/>
              <w:rPr>
                <w:b/>
                <w:szCs w:val="28"/>
              </w:rPr>
            </w:pPr>
            <w:r w:rsidRPr="00B05139">
              <w:rPr>
                <w:b/>
                <w:szCs w:val="28"/>
              </w:rPr>
              <w:t>1</w:t>
            </w:r>
            <w:r w:rsidR="001678C0">
              <w:rPr>
                <w:b/>
                <w:szCs w:val="28"/>
              </w:rPr>
              <w:t>.</w:t>
            </w: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C72C20" w:rsidRDefault="001678C0" w:rsidP="001678C0">
            <w:pPr>
              <w:pStyle w:val="a6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935" distR="114935" simplePos="0" relativeHeight="251659264" behindDoc="1" locked="0" layoutInCell="1" allowOverlap="1" wp14:anchorId="48E818AC" wp14:editId="0B075089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410845</wp:posOffset>
                  </wp:positionV>
                  <wp:extent cx="1647825" cy="1527175"/>
                  <wp:effectExtent l="0" t="0" r="9525" b="0"/>
                  <wp:wrapTight wrapText="bothSides">
                    <wp:wrapPolygon edited="0">
                      <wp:start x="0" y="0"/>
                      <wp:lineTo x="0" y="21286"/>
                      <wp:lineTo x="21475" y="21286"/>
                      <wp:lineTo x="21475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52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2C20">
              <w:rPr>
                <w:rFonts w:ascii="Times New Roman" w:hAnsi="Times New Roman" w:cs="Times New Roman"/>
                <w:b/>
                <w:sz w:val="28"/>
                <w:szCs w:val="28"/>
              </w:rPr>
              <w:t>Процесс рубки.</w:t>
            </w:r>
          </w:p>
          <w:p w:rsidR="002B711D" w:rsidRPr="00B05139" w:rsidRDefault="001678C0" w:rsidP="001678C0">
            <w:pPr>
              <w:autoSpaceDE w:val="0"/>
              <w:spacing w:line="276" w:lineRule="auto"/>
              <w:rPr>
                <w:szCs w:val="28"/>
              </w:rPr>
            </w:pPr>
            <w:r>
              <w:rPr>
                <w:noProof/>
                <w:color w:val="000000"/>
                <w:szCs w:val="28"/>
              </w:rPr>
              <w:drawing>
                <wp:anchor distT="0" distB="0" distL="114935" distR="114935" simplePos="0" relativeHeight="251660288" behindDoc="1" locked="0" layoutInCell="1" allowOverlap="1" wp14:anchorId="7346C483" wp14:editId="7CEDC694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410210</wp:posOffset>
                  </wp:positionV>
                  <wp:extent cx="1988185" cy="1211580"/>
                  <wp:effectExtent l="0" t="0" r="0" b="7620"/>
                  <wp:wrapTight wrapText="bothSides">
                    <wp:wrapPolygon edited="0">
                      <wp:start x="0" y="0"/>
                      <wp:lineTo x="0" y="21396"/>
                      <wp:lineTo x="21317" y="21396"/>
                      <wp:lineTo x="21317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1211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C72C20" w:rsidRDefault="001678C0" w:rsidP="001678C0">
            <w:pPr>
              <w:autoSpaceDE w:val="0"/>
              <w:spacing w:line="276" w:lineRule="auto"/>
              <w:ind w:left="-76"/>
              <w:rPr>
                <w:color w:val="000000"/>
                <w:szCs w:val="28"/>
              </w:rPr>
            </w:pPr>
            <w:r w:rsidRPr="00C72C20">
              <w:rPr>
                <w:color w:val="000000"/>
                <w:szCs w:val="28"/>
              </w:rPr>
              <w:t>Установить тиски на определенную высоту соответственно своему росту</w:t>
            </w:r>
            <w:r>
              <w:rPr>
                <w:color w:val="000000"/>
                <w:szCs w:val="28"/>
              </w:rPr>
              <w:t>.</w:t>
            </w:r>
          </w:p>
          <w:p w:rsidR="001678C0" w:rsidRPr="00C72C20" w:rsidRDefault="001678C0" w:rsidP="001678C0">
            <w:pPr>
              <w:autoSpaceDE w:val="0"/>
              <w:spacing w:line="276" w:lineRule="auto"/>
              <w:rPr>
                <w:color w:val="000000"/>
                <w:szCs w:val="28"/>
              </w:rPr>
            </w:pPr>
            <w:r w:rsidRPr="00C72C20">
              <w:rPr>
                <w:color w:val="000000"/>
                <w:szCs w:val="28"/>
              </w:rPr>
              <w:t>Встать прямо так, чтобы корпус был слева</w:t>
            </w:r>
            <w:r>
              <w:rPr>
                <w:color w:val="000000"/>
                <w:szCs w:val="28"/>
              </w:rPr>
              <w:t xml:space="preserve"> от оси тисков (под углом 45°).</w:t>
            </w:r>
          </w:p>
          <w:p w:rsidR="001678C0" w:rsidRPr="00C72C20" w:rsidRDefault="001678C0" w:rsidP="001678C0">
            <w:pPr>
              <w:autoSpaceDE w:val="0"/>
              <w:spacing w:line="276" w:lineRule="auto"/>
              <w:rPr>
                <w:color w:val="000000"/>
                <w:szCs w:val="28"/>
              </w:rPr>
            </w:pPr>
            <w:r w:rsidRPr="00C72C20">
              <w:rPr>
                <w:color w:val="000000"/>
                <w:szCs w:val="28"/>
              </w:rPr>
              <w:t>Левая нога</w:t>
            </w:r>
            <w:r>
              <w:rPr>
                <w:color w:val="000000"/>
                <w:szCs w:val="28"/>
              </w:rPr>
              <w:t xml:space="preserve"> должна быть впереди на полшага.</w:t>
            </w:r>
          </w:p>
          <w:p w:rsidR="001678C0" w:rsidRPr="00C72C20" w:rsidRDefault="001678C0" w:rsidP="001678C0">
            <w:pPr>
              <w:autoSpaceDE w:val="0"/>
              <w:spacing w:line="276" w:lineRule="auto"/>
              <w:rPr>
                <w:color w:val="000000"/>
                <w:szCs w:val="28"/>
              </w:rPr>
            </w:pPr>
            <w:r w:rsidRPr="00C72C20">
              <w:rPr>
                <w:color w:val="000000"/>
                <w:szCs w:val="28"/>
              </w:rPr>
              <w:t>Взять молоток правой рук</w:t>
            </w:r>
            <w:r>
              <w:rPr>
                <w:color w:val="000000"/>
                <w:szCs w:val="28"/>
              </w:rPr>
              <w:t>ой за рукоятку на расстоянии 15-</w:t>
            </w:r>
            <w:r w:rsidRPr="00C72C20">
              <w:rPr>
                <w:color w:val="000000"/>
                <w:szCs w:val="28"/>
              </w:rPr>
              <w:t xml:space="preserve">30 мм от ее конца так, чтобы четыре пальца охватывали рукоятку, а большой палец был наложен </w:t>
            </w:r>
            <w:proofErr w:type="gramStart"/>
            <w:r w:rsidRPr="00C72C20">
              <w:rPr>
                <w:color w:val="000000"/>
                <w:szCs w:val="28"/>
              </w:rPr>
              <w:t>на</w:t>
            </w:r>
            <w:proofErr w:type="gramEnd"/>
            <w:r w:rsidRPr="00C72C20">
              <w:rPr>
                <w:color w:val="000000"/>
                <w:szCs w:val="28"/>
              </w:rPr>
              <w:t xml:space="preserve"> указательный</w:t>
            </w:r>
            <w:r>
              <w:rPr>
                <w:color w:val="000000"/>
                <w:szCs w:val="28"/>
              </w:rPr>
              <w:t>.</w:t>
            </w:r>
          </w:p>
          <w:p w:rsidR="008F3EAC" w:rsidRPr="00B05139" w:rsidRDefault="008F3EAC" w:rsidP="00331C67">
            <w:pPr>
              <w:rPr>
                <w:szCs w:val="28"/>
              </w:rPr>
            </w:pPr>
          </w:p>
        </w:tc>
      </w:tr>
      <w:tr w:rsidR="001678C0" w:rsidRPr="002B711D" w:rsidTr="00550E6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B05139" w:rsidRDefault="00990668" w:rsidP="002B711D">
            <w:pPr>
              <w:jc w:val="center"/>
              <w:rPr>
                <w:b/>
                <w:szCs w:val="28"/>
              </w:rPr>
            </w:pPr>
            <w:r w:rsidRPr="00B05139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.</w:t>
            </w:r>
          </w:p>
        </w:tc>
        <w:tc>
          <w:tcPr>
            <w:tcW w:w="1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1678C0" w:rsidRDefault="001678C0" w:rsidP="001678C0">
            <w:pPr>
              <w:pStyle w:val="a6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B86">
              <w:rPr>
                <w:rFonts w:ascii="Times New Roman" w:hAnsi="Times New Roman" w:cs="Times New Roman"/>
                <w:b/>
                <w:sz w:val="28"/>
                <w:szCs w:val="28"/>
              </w:rPr>
              <w:t>Приемы нанесения ударов молотком (кистевых, локтевых, плечевых)</w:t>
            </w:r>
          </w:p>
        </w:tc>
      </w:tr>
      <w:tr w:rsidR="00A9120D" w:rsidRPr="002B711D" w:rsidTr="001678C0">
        <w:trPr>
          <w:trHeight w:val="92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B05139" w:rsidRDefault="002B711D" w:rsidP="002B711D">
            <w:pPr>
              <w:jc w:val="center"/>
              <w:rPr>
                <w:b/>
                <w:szCs w:val="28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Default="001678C0" w:rsidP="001678C0">
            <w:pPr>
              <w:jc w:val="center"/>
              <w:rPr>
                <w:noProof/>
                <w:color w:val="000000"/>
                <w:szCs w:val="28"/>
              </w:rPr>
            </w:pPr>
            <w:r>
              <w:rPr>
                <w:noProof/>
                <w:color w:val="000000"/>
                <w:szCs w:val="28"/>
              </w:rPr>
              <w:drawing>
                <wp:anchor distT="0" distB="0" distL="114935" distR="114935" simplePos="0" relativeHeight="251662336" behindDoc="1" locked="0" layoutInCell="1" allowOverlap="1" wp14:anchorId="50C24A53" wp14:editId="48AA33A2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321310</wp:posOffset>
                  </wp:positionV>
                  <wp:extent cx="1594485" cy="1769110"/>
                  <wp:effectExtent l="0" t="0" r="5715" b="2540"/>
                  <wp:wrapTight wrapText="bothSides">
                    <wp:wrapPolygon edited="0">
                      <wp:start x="0" y="0"/>
                      <wp:lineTo x="0" y="21398"/>
                      <wp:lineTo x="21419" y="21398"/>
                      <wp:lineTo x="21419" y="0"/>
                      <wp:lineTo x="0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769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szCs w:val="28"/>
              </w:rPr>
              <w:t xml:space="preserve">1. </w:t>
            </w:r>
            <w:r w:rsidRPr="00A90B86">
              <w:rPr>
                <w:b/>
                <w:szCs w:val="28"/>
              </w:rPr>
              <w:t>Нанесение кистевого удара</w:t>
            </w:r>
          </w:p>
          <w:p w:rsidR="002B711D" w:rsidRPr="00B05139" w:rsidRDefault="002B711D" w:rsidP="00394B7C">
            <w:pPr>
              <w:rPr>
                <w:szCs w:val="28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843B2D" w:rsidRDefault="001678C0" w:rsidP="001678C0">
            <w:pPr>
              <w:autoSpaceDE w:val="0"/>
              <w:jc w:val="both"/>
              <w:rPr>
                <w:color w:val="000000"/>
                <w:szCs w:val="28"/>
              </w:rPr>
            </w:pPr>
            <w:r w:rsidRPr="00843B2D">
              <w:rPr>
                <w:color w:val="000000"/>
                <w:szCs w:val="28"/>
              </w:rPr>
              <w:t>При замахе и ударе молотком пальцы не разжимать.</w:t>
            </w:r>
          </w:p>
          <w:p w:rsidR="001678C0" w:rsidRDefault="001678C0" w:rsidP="001678C0">
            <w:pPr>
              <w:autoSpaceDE w:val="0"/>
              <w:jc w:val="both"/>
              <w:rPr>
                <w:color w:val="000000"/>
                <w:szCs w:val="28"/>
              </w:rPr>
            </w:pPr>
            <w:r w:rsidRPr="00843B2D">
              <w:rPr>
                <w:color w:val="000000"/>
                <w:szCs w:val="28"/>
              </w:rPr>
              <w:t>Удар молотком происходит в результате только</w:t>
            </w:r>
            <w:r>
              <w:rPr>
                <w:color w:val="000000"/>
                <w:szCs w:val="28"/>
              </w:rPr>
              <w:t xml:space="preserve"> движения кисти. </w:t>
            </w:r>
          </w:p>
          <w:p w:rsidR="001678C0" w:rsidRDefault="001678C0" w:rsidP="001678C0">
            <w:pPr>
              <w:autoSpaceDE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Темп:</w:t>
            </w:r>
            <w:r w:rsidRPr="00843B2D">
              <w:rPr>
                <w:color w:val="000000"/>
                <w:szCs w:val="28"/>
              </w:rPr>
              <w:t xml:space="preserve"> 40—60 ударов в</w:t>
            </w:r>
            <w:r>
              <w:rPr>
                <w:color w:val="000000"/>
                <w:szCs w:val="28"/>
              </w:rPr>
              <w:t xml:space="preserve"> </w:t>
            </w:r>
            <w:r w:rsidRPr="00843B2D">
              <w:rPr>
                <w:color w:val="000000"/>
                <w:szCs w:val="28"/>
              </w:rPr>
              <w:t>минуту</w:t>
            </w:r>
            <w:r>
              <w:rPr>
                <w:color w:val="000000"/>
                <w:szCs w:val="28"/>
              </w:rPr>
              <w:t>.</w:t>
            </w:r>
          </w:p>
          <w:p w:rsidR="002B711D" w:rsidRPr="00B05139" w:rsidRDefault="002B711D" w:rsidP="001678C0">
            <w:pPr>
              <w:jc w:val="both"/>
              <w:rPr>
                <w:szCs w:val="28"/>
              </w:rPr>
            </w:pPr>
          </w:p>
        </w:tc>
      </w:tr>
      <w:tr w:rsidR="00A9120D" w:rsidRPr="002B711D" w:rsidTr="001678C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B05139" w:rsidRDefault="002B711D" w:rsidP="002B711D">
            <w:pPr>
              <w:jc w:val="center"/>
              <w:rPr>
                <w:b/>
                <w:szCs w:val="28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1678C0" w:rsidRDefault="001678C0" w:rsidP="001678C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2. </w:t>
            </w:r>
            <w:r w:rsidRPr="001678C0">
              <w:rPr>
                <w:b/>
                <w:szCs w:val="28"/>
              </w:rPr>
              <w:t>Нанесение локтевого удара</w:t>
            </w:r>
          </w:p>
          <w:p w:rsidR="002B711D" w:rsidRPr="00B05139" w:rsidRDefault="001678C0" w:rsidP="009F68E8">
            <w:pPr>
              <w:rPr>
                <w:szCs w:val="28"/>
              </w:rPr>
            </w:pPr>
            <w:r>
              <w:rPr>
                <w:noProof/>
                <w:color w:val="000000"/>
                <w:szCs w:val="28"/>
              </w:rPr>
              <w:drawing>
                <wp:anchor distT="0" distB="0" distL="114300" distR="114300" simplePos="0" relativeHeight="251664384" behindDoc="1" locked="0" layoutInCell="1" allowOverlap="1" wp14:anchorId="005A5907" wp14:editId="25161911">
                  <wp:simplePos x="0" y="0"/>
                  <wp:positionH relativeFrom="column">
                    <wp:posOffset>1078230</wp:posOffset>
                  </wp:positionH>
                  <wp:positionV relativeFrom="paragraph">
                    <wp:posOffset>37465</wp:posOffset>
                  </wp:positionV>
                  <wp:extent cx="1529080" cy="1509395"/>
                  <wp:effectExtent l="0" t="0" r="0" b="0"/>
                  <wp:wrapTight wrapText="bothSides">
                    <wp:wrapPolygon edited="0">
                      <wp:start x="0" y="0"/>
                      <wp:lineTo x="0" y="21264"/>
                      <wp:lineTo x="21259" y="21264"/>
                      <wp:lineTo x="21259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080" cy="150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843B2D" w:rsidRDefault="001678C0" w:rsidP="001678C0">
            <w:pPr>
              <w:autoSpaceDE w:val="0"/>
              <w:jc w:val="both"/>
              <w:rPr>
                <w:color w:val="000000"/>
                <w:szCs w:val="28"/>
              </w:rPr>
            </w:pPr>
            <w:r w:rsidRPr="00843B2D">
              <w:rPr>
                <w:color w:val="000000"/>
                <w:szCs w:val="28"/>
              </w:rPr>
              <w:t>Правую руку согнуть в локте до отказа, кисть</w:t>
            </w:r>
            <w:r>
              <w:rPr>
                <w:color w:val="000000"/>
                <w:szCs w:val="28"/>
              </w:rPr>
              <w:t xml:space="preserve"> отогнуть назад, пальцы, кроме </w:t>
            </w:r>
            <w:r w:rsidRPr="00843B2D">
              <w:rPr>
                <w:color w:val="000000"/>
                <w:szCs w:val="28"/>
              </w:rPr>
              <w:t>большого и указательного, слегка разжать, но так, чтобы мизинец не сходил с рукоятки молотка.</w:t>
            </w:r>
          </w:p>
          <w:p w:rsidR="001678C0" w:rsidRPr="00843B2D" w:rsidRDefault="001678C0" w:rsidP="001678C0">
            <w:pPr>
              <w:autoSpaceDE w:val="0"/>
              <w:jc w:val="both"/>
              <w:rPr>
                <w:color w:val="000000"/>
                <w:szCs w:val="28"/>
              </w:rPr>
            </w:pPr>
            <w:r w:rsidRPr="00843B2D">
              <w:rPr>
                <w:color w:val="000000"/>
                <w:szCs w:val="28"/>
              </w:rPr>
              <w:t xml:space="preserve">Удар происходит в результате разгибания руки, движения кисти и сжатия пальцев. </w:t>
            </w:r>
          </w:p>
          <w:p w:rsidR="001678C0" w:rsidRPr="00843B2D" w:rsidRDefault="001678C0" w:rsidP="001678C0">
            <w:pPr>
              <w:autoSpaceDE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Темп:</w:t>
            </w:r>
            <w:r w:rsidRPr="00843B2D">
              <w:rPr>
                <w:color w:val="000000"/>
                <w:szCs w:val="28"/>
              </w:rPr>
              <w:t>40—50 ударов в минуту</w:t>
            </w:r>
          </w:p>
          <w:p w:rsidR="006969DC" w:rsidRPr="00B05139" w:rsidRDefault="006969DC" w:rsidP="001678C0">
            <w:pPr>
              <w:jc w:val="both"/>
              <w:rPr>
                <w:szCs w:val="28"/>
              </w:rPr>
            </w:pPr>
          </w:p>
        </w:tc>
      </w:tr>
      <w:tr w:rsidR="00A9120D" w:rsidRPr="002B711D" w:rsidTr="001678C0">
        <w:trPr>
          <w:trHeight w:val="8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B05139" w:rsidRDefault="002B711D" w:rsidP="002B711D">
            <w:pPr>
              <w:jc w:val="center"/>
              <w:rPr>
                <w:b/>
                <w:szCs w:val="28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1678C0" w:rsidRDefault="001678C0" w:rsidP="001678C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noProof/>
                <w:color w:val="000000"/>
                <w:szCs w:val="28"/>
              </w:rPr>
              <w:drawing>
                <wp:anchor distT="0" distB="0" distL="114935" distR="114935" simplePos="0" relativeHeight="251666432" behindDoc="1" locked="0" layoutInCell="1" allowOverlap="1" wp14:anchorId="2D2CC3FF" wp14:editId="2967E42E">
                  <wp:simplePos x="0" y="0"/>
                  <wp:positionH relativeFrom="column">
                    <wp:posOffset>1397000</wp:posOffset>
                  </wp:positionH>
                  <wp:positionV relativeFrom="paragraph">
                    <wp:posOffset>248920</wp:posOffset>
                  </wp:positionV>
                  <wp:extent cx="1435100" cy="1656715"/>
                  <wp:effectExtent l="0" t="0" r="0" b="635"/>
                  <wp:wrapTight wrapText="bothSides">
                    <wp:wrapPolygon edited="0">
                      <wp:start x="0" y="0"/>
                      <wp:lineTo x="0" y="21360"/>
                      <wp:lineTo x="21218" y="21360"/>
                      <wp:lineTo x="21218" y="0"/>
                      <wp:lineTo x="0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1656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szCs w:val="28"/>
              </w:rPr>
              <w:t xml:space="preserve">3. </w:t>
            </w:r>
            <w:r w:rsidRPr="001678C0">
              <w:rPr>
                <w:b/>
                <w:szCs w:val="28"/>
              </w:rPr>
              <w:t>Нанесение плечевого удара</w:t>
            </w:r>
          </w:p>
          <w:p w:rsidR="002B711D" w:rsidRPr="00B05139" w:rsidRDefault="002B711D" w:rsidP="001678C0">
            <w:pPr>
              <w:pStyle w:val="a6"/>
              <w:spacing w:after="0" w:line="276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841814" w:rsidRDefault="001678C0" w:rsidP="001678C0">
            <w:pPr>
              <w:autoSpaceDE w:val="0"/>
              <w:spacing w:line="276" w:lineRule="auto"/>
              <w:jc w:val="both"/>
              <w:rPr>
                <w:color w:val="000000"/>
                <w:szCs w:val="28"/>
              </w:rPr>
            </w:pPr>
            <w:r w:rsidRPr="00841814">
              <w:rPr>
                <w:color w:val="000000"/>
                <w:szCs w:val="28"/>
              </w:rPr>
              <w:t>Руку согнуть в локте до отказа, кисть отогнуть назад и поднять до уровня уха, пальцы расслабить.</w:t>
            </w:r>
          </w:p>
          <w:p w:rsidR="001678C0" w:rsidRPr="00841814" w:rsidRDefault="001678C0" w:rsidP="001678C0">
            <w:pPr>
              <w:autoSpaceDE w:val="0"/>
              <w:spacing w:line="276" w:lineRule="auto"/>
              <w:jc w:val="both"/>
              <w:rPr>
                <w:color w:val="000000"/>
                <w:szCs w:val="28"/>
              </w:rPr>
            </w:pPr>
            <w:r w:rsidRPr="00841814">
              <w:rPr>
                <w:color w:val="000000"/>
                <w:szCs w:val="28"/>
              </w:rPr>
              <w:t>Удар происходит в результате резкого опускания предплечья, разгибания руки в локте, движения кисти и сжатия пальцев.</w:t>
            </w:r>
          </w:p>
          <w:p w:rsidR="001678C0" w:rsidRPr="00841814" w:rsidRDefault="001678C0" w:rsidP="001678C0">
            <w:pPr>
              <w:autoSpaceDE w:val="0"/>
              <w:spacing w:line="276" w:lineRule="auto"/>
              <w:jc w:val="both"/>
              <w:rPr>
                <w:color w:val="000000"/>
                <w:szCs w:val="28"/>
              </w:rPr>
            </w:pPr>
            <w:r w:rsidRPr="00841814">
              <w:rPr>
                <w:color w:val="000000"/>
                <w:szCs w:val="28"/>
              </w:rPr>
              <w:t>Темп</w:t>
            </w:r>
            <w:r>
              <w:rPr>
                <w:color w:val="000000"/>
                <w:szCs w:val="28"/>
              </w:rPr>
              <w:t>:</w:t>
            </w:r>
            <w:r w:rsidRPr="00841814">
              <w:rPr>
                <w:color w:val="000000"/>
                <w:szCs w:val="28"/>
              </w:rPr>
              <w:t xml:space="preserve"> 30 </w:t>
            </w:r>
            <w:r>
              <w:rPr>
                <w:color w:val="000000"/>
                <w:szCs w:val="28"/>
              </w:rPr>
              <w:t>–</w:t>
            </w:r>
            <w:r w:rsidRPr="00841814">
              <w:rPr>
                <w:color w:val="000000"/>
                <w:szCs w:val="28"/>
              </w:rPr>
              <w:t xml:space="preserve"> 40 ударов в минуту</w:t>
            </w:r>
          </w:p>
          <w:p w:rsidR="00BE0806" w:rsidRPr="00B05139" w:rsidRDefault="00BE0806" w:rsidP="001678C0">
            <w:pPr>
              <w:jc w:val="both"/>
              <w:rPr>
                <w:szCs w:val="28"/>
              </w:rPr>
            </w:pPr>
          </w:p>
        </w:tc>
      </w:tr>
      <w:tr w:rsidR="001678C0" w:rsidRPr="002B711D" w:rsidTr="00BC7DD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B05139" w:rsidRDefault="001678C0" w:rsidP="002B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3.</w:t>
            </w:r>
          </w:p>
        </w:tc>
        <w:tc>
          <w:tcPr>
            <w:tcW w:w="1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1678C0" w:rsidRDefault="001678C0" w:rsidP="001678C0">
            <w:pPr>
              <w:pStyle w:val="a6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68B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захвата инструмента (зубила)</w:t>
            </w:r>
          </w:p>
        </w:tc>
      </w:tr>
      <w:tr w:rsidR="00A9120D" w:rsidRPr="002B711D" w:rsidTr="005E2ECC">
        <w:trPr>
          <w:trHeight w:val="257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B05139" w:rsidRDefault="002B711D" w:rsidP="002B711D">
            <w:pPr>
              <w:jc w:val="center"/>
              <w:rPr>
                <w:b/>
                <w:szCs w:val="28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9B768B" w:rsidRDefault="005E2ECC" w:rsidP="005E2ECC">
            <w:pPr>
              <w:autoSpaceDE w:val="0"/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1. </w:t>
            </w:r>
            <w:r w:rsidRPr="009B768B">
              <w:rPr>
                <w:b/>
                <w:bCs/>
                <w:szCs w:val="28"/>
              </w:rPr>
              <w:t>Захват зубила</w:t>
            </w:r>
          </w:p>
          <w:p w:rsidR="002B711D" w:rsidRPr="00B05139" w:rsidRDefault="005E2ECC" w:rsidP="006C0E3F">
            <w:pPr>
              <w:rPr>
                <w:szCs w:val="28"/>
              </w:rPr>
            </w:pPr>
            <w:r>
              <w:rPr>
                <w:b/>
                <w:bCs/>
                <w:noProof/>
                <w:szCs w:val="28"/>
              </w:rPr>
              <w:drawing>
                <wp:anchor distT="0" distB="0" distL="114935" distR="114935" simplePos="0" relativeHeight="251668480" behindDoc="1" locked="0" layoutInCell="1" allowOverlap="1" wp14:anchorId="039DAF89" wp14:editId="5363BC09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120650</wp:posOffset>
                  </wp:positionV>
                  <wp:extent cx="1181100" cy="1249045"/>
                  <wp:effectExtent l="0" t="0" r="0" b="8255"/>
                  <wp:wrapTight wrapText="bothSides">
                    <wp:wrapPolygon edited="0">
                      <wp:start x="0" y="0"/>
                      <wp:lineTo x="0" y="21413"/>
                      <wp:lineTo x="21252" y="21413"/>
                      <wp:lineTo x="21252" y="0"/>
                      <wp:lineTo x="0" y="0"/>
                    </wp:wrapPolygon>
                  </wp:wrapTight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49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9B768B" w:rsidRDefault="005E2ECC" w:rsidP="005E2ECC">
            <w:pPr>
              <w:autoSpaceDE w:val="0"/>
              <w:spacing w:line="276" w:lineRule="auto"/>
              <w:jc w:val="both"/>
              <w:rPr>
                <w:color w:val="000000"/>
                <w:szCs w:val="28"/>
              </w:rPr>
            </w:pPr>
            <w:r w:rsidRPr="009B768B">
              <w:rPr>
                <w:color w:val="000000"/>
                <w:szCs w:val="28"/>
              </w:rPr>
              <w:t xml:space="preserve">Взять зубило четырьмя пальцами левой руки на расстоянии 20—25 мм от ударной части его бойка, большой палец наложить </w:t>
            </w:r>
            <w:proofErr w:type="gramStart"/>
            <w:r w:rsidRPr="009B768B">
              <w:rPr>
                <w:color w:val="000000"/>
                <w:szCs w:val="28"/>
              </w:rPr>
              <w:t>на</w:t>
            </w:r>
            <w:proofErr w:type="gramEnd"/>
            <w:r w:rsidRPr="009B768B">
              <w:rPr>
                <w:color w:val="000000"/>
                <w:szCs w:val="28"/>
              </w:rPr>
              <w:t xml:space="preserve"> указательный</w:t>
            </w:r>
            <w:r>
              <w:rPr>
                <w:color w:val="000000"/>
                <w:szCs w:val="28"/>
              </w:rPr>
              <w:t>.</w:t>
            </w:r>
          </w:p>
          <w:p w:rsidR="005E2ECC" w:rsidRPr="009B768B" w:rsidRDefault="005E2ECC" w:rsidP="005E2ECC">
            <w:pPr>
              <w:autoSpaceDE w:val="0"/>
              <w:spacing w:line="276" w:lineRule="auto"/>
              <w:jc w:val="both"/>
              <w:rPr>
                <w:color w:val="000000"/>
                <w:szCs w:val="28"/>
              </w:rPr>
            </w:pPr>
            <w:r w:rsidRPr="009B768B">
              <w:rPr>
                <w:color w:val="000000"/>
                <w:szCs w:val="28"/>
              </w:rPr>
              <w:t>Зубило держать свободно, слегка расслабив пальцы</w:t>
            </w:r>
            <w:r>
              <w:rPr>
                <w:color w:val="000000"/>
                <w:szCs w:val="28"/>
              </w:rPr>
              <w:t>.</w:t>
            </w:r>
          </w:p>
          <w:p w:rsidR="005E2ECC" w:rsidRDefault="005E2ECC" w:rsidP="005E2ECC">
            <w:pPr>
              <w:autoSpaceDE w:val="0"/>
              <w:spacing w:line="276" w:lineRule="auto"/>
              <w:ind w:left="284" w:hanging="426"/>
              <w:jc w:val="both"/>
              <w:rPr>
                <w:color w:val="000000"/>
                <w:szCs w:val="28"/>
              </w:rPr>
            </w:pPr>
          </w:p>
          <w:p w:rsidR="00113BBA" w:rsidRDefault="00113BBA" w:rsidP="005E2ECC">
            <w:pPr>
              <w:jc w:val="both"/>
              <w:rPr>
                <w:szCs w:val="28"/>
              </w:rPr>
            </w:pPr>
          </w:p>
          <w:p w:rsidR="005E2ECC" w:rsidRDefault="005E2ECC" w:rsidP="005E2ECC">
            <w:pPr>
              <w:jc w:val="both"/>
              <w:rPr>
                <w:szCs w:val="28"/>
              </w:rPr>
            </w:pPr>
          </w:p>
          <w:p w:rsidR="005E2ECC" w:rsidRPr="00B05139" w:rsidRDefault="005E2ECC" w:rsidP="005E2ECC">
            <w:pPr>
              <w:jc w:val="both"/>
              <w:rPr>
                <w:szCs w:val="28"/>
              </w:rPr>
            </w:pPr>
          </w:p>
        </w:tc>
      </w:tr>
      <w:tr w:rsidR="001678C0" w:rsidRPr="002B711D" w:rsidTr="005E2ECC">
        <w:trPr>
          <w:trHeight w:val="43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0" w:rsidRPr="00B05139" w:rsidRDefault="001678C0" w:rsidP="002B711D">
            <w:pPr>
              <w:jc w:val="center"/>
              <w:rPr>
                <w:b/>
                <w:szCs w:val="28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415932" w:rsidRDefault="005E2ECC" w:rsidP="005E2ECC">
            <w:pPr>
              <w:autoSpaceDE w:val="0"/>
              <w:spacing w:line="276" w:lineRule="auto"/>
              <w:ind w:firstLine="426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2. </w:t>
            </w:r>
            <w:r w:rsidRPr="00415932">
              <w:rPr>
                <w:b/>
                <w:bCs/>
                <w:szCs w:val="28"/>
              </w:rPr>
              <w:t>Рубка полосового металла по уровню губок тисков</w:t>
            </w:r>
          </w:p>
          <w:p w:rsidR="001678C0" w:rsidRPr="00B05139" w:rsidRDefault="005E2ECC" w:rsidP="006C0E3F">
            <w:pPr>
              <w:rPr>
                <w:szCs w:val="28"/>
              </w:rPr>
            </w:pPr>
            <w:r>
              <w:rPr>
                <w:noProof/>
                <w:color w:val="000000"/>
                <w:szCs w:val="28"/>
              </w:rPr>
              <w:drawing>
                <wp:anchor distT="0" distB="0" distL="114935" distR="114935" simplePos="0" relativeHeight="251670528" behindDoc="1" locked="0" layoutInCell="1" allowOverlap="1" wp14:anchorId="32F827C8" wp14:editId="751AF10E">
                  <wp:simplePos x="0" y="0"/>
                  <wp:positionH relativeFrom="column">
                    <wp:posOffset>1130935</wp:posOffset>
                  </wp:positionH>
                  <wp:positionV relativeFrom="paragraph">
                    <wp:posOffset>40005</wp:posOffset>
                  </wp:positionV>
                  <wp:extent cx="1958975" cy="1577340"/>
                  <wp:effectExtent l="0" t="0" r="3175" b="3810"/>
                  <wp:wrapTight wrapText="bothSides">
                    <wp:wrapPolygon edited="0">
                      <wp:start x="0" y="0"/>
                      <wp:lineTo x="0" y="21391"/>
                      <wp:lineTo x="21425" y="21391"/>
                      <wp:lineTo x="21425" y="0"/>
                      <wp:lineTo x="0" y="0"/>
                    </wp:wrapPolygon>
                  </wp:wrapTight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975" cy="1577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415932" w:rsidRDefault="005E2ECC" w:rsidP="005E2ECC">
            <w:pPr>
              <w:autoSpaceDE w:val="0"/>
              <w:spacing w:line="276" w:lineRule="auto"/>
              <w:jc w:val="both"/>
              <w:rPr>
                <w:color w:val="000000"/>
                <w:szCs w:val="28"/>
              </w:rPr>
            </w:pPr>
            <w:r w:rsidRPr="00415932">
              <w:rPr>
                <w:color w:val="000000"/>
                <w:szCs w:val="28"/>
              </w:rPr>
              <w:t>Принять правильное рабочее положение.</w:t>
            </w:r>
          </w:p>
          <w:p w:rsidR="005E2ECC" w:rsidRDefault="005E2ECC" w:rsidP="005E2ECC">
            <w:pPr>
              <w:autoSpaceDE w:val="0"/>
              <w:spacing w:line="276" w:lineRule="auto"/>
              <w:jc w:val="both"/>
              <w:rPr>
                <w:color w:val="000000"/>
                <w:szCs w:val="28"/>
              </w:rPr>
            </w:pPr>
            <w:r w:rsidRPr="00415932">
              <w:rPr>
                <w:color w:val="000000"/>
                <w:szCs w:val="28"/>
              </w:rPr>
              <w:t xml:space="preserve">Взять молоток и зубило, установить зубило на выступающий из тисков край заготовки с правой стороны так, чтобы рубку выполнять серединой лезвия (угол между заготовкой и осью зубила 45°); угол наклона зубила 30 – 35° в зависимости от угла заострения режущей части </w:t>
            </w:r>
          </w:p>
          <w:p w:rsidR="005E2ECC" w:rsidRPr="00415932" w:rsidRDefault="005E2ECC" w:rsidP="005E2ECC">
            <w:pPr>
              <w:autoSpaceDE w:val="0"/>
              <w:spacing w:line="276" w:lineRule="auto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Рубку выполнять локтевыми </w:t>
            </w:r>
            <w:r w:rsidRPr="00415932">
              <w:rPr>
                <w:color w:val="000000"/>
                <w:szCs w:val="28"/>
              </w:rPr>
              <w:t>ударами,  соблюдая  следующие  правила:</w:t>
            </w:r>
          </w:p>
          <w:p w:rsidR="005E2ECC" w:rsidRDefault="005E2ECC" w:rsidP="005E2ECC">
            <w:pPr>
              <w:autoSpaceDE w:val="0"/>
              <w:spacing w:line="276" w:lineRule="auto"/>
              <w:ind w:firstLine="426"/>
              <w:jc w:val="both"/>
              <w:rPr>
                <w:i/>
                <w:szCs w:val="28"/>
              </w:rPr>
            </w:pPr>
          </w:p>
          <w:p w:rsidR="001678C0" w:rsidRDefault="005E2ECC" w:rsidP="005E2ECC">
            <w:pPr>
              <w:autoSpaceDE w:val="0"/>
              <w:spacing w:line="276" w:lineRule="auto"/>
              <w:ind w:firstLine="426"/>
              <w:jc w:val="both"/>
              <w:rPr>
                <w:i/>
                <w:szCs w:val="28"/>
              </w:rPr>
            </w:pPr>
            <w:r w:rsidRPr="00415932">
              <w:rPr>
                <w:i/>
                <w:szCs w:val="28"/>
              </w:rPr>
              <w:t>Смотреть не на головку, а на режущую кромку зубила,</w:t>
            </w:r>
            <w:r>
              <w:rPr>
                <w:i/>
                <w:szCs w:val="28"/>
              </w:rPr>
              <w:t xml:space="preserve"> </w:t>
            </w:r>
            <w:r w:rsidRPr="00415932">
              <w:rPr>
                <w:i/>
                <w:szCs w:val="28"/>
              </w:rPr>
              <w:t>после каждого удара переставлять зубило справа налево; заканчивать рубку кистевыми ударами</w:t>
            </w:r>
          </w:p>
          <w:p w:rsidR="005E2ECC" w:rsidRPr="005E2ECC" w:rsidRDefault="005E2ECC" w:rsidP="005E2ECC">
            <w:pPr>
              <w:autoSpaceDE w:val="0"/>
              <w:spacing w:line="276" w:lineRule="auto"/>
              <w:ind w:firstLine="426"/>
              <w:jc w:val="both"/>
              <w:rPr>
                <w:i/>
                <w:szCs w:val="28"/>
              </w:rPr>
            </w:pPr>
          </w:p>
        </w:tc>
      </w:tr>
      <w:tr w:rsidR="005E2ECC" w:rsidRPr="002B711D" w:rsidTr="002425F3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B05139" w:rsidRDefault="005E2ECC" w:rsidP="002B71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4. </w:t>
            </w:r>
          </w:p>
        </w:tc>
        <w:tc>
          <w:tcPr>
            <w:tcW w:w="1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5E2ECC" w:rsidRDefault="005E2ECC" w:rsidP="005E2ECC">
            <w:pPr>
              <w:pStyle w:val="a6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932">
              <w:rPr>
                <w:rFonts w:ascii="Times New Roman" w:hAnsi="Times New Roman" w:cs="Times New Roman"/>
                <w:b/>
                <w:sz w:val="28"/>
                <w:szCs w:val="28"/>
              </w:rPr>
              <w:t>Приемы рубки</w:t>
            </w:r>
          </w:p>
        </w:tc>
      </w:tr>
      <w:tr w:rsidR="00A9120D" w:rsidRPr="002B711D" w:rsidTr="001678C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1D" w:rsidRPr="00B05139" w:rsidRDefault="002B711D" w:rsidP="002B711D">
            <w:pPr>
              <w:jc w:val="center"/>
              <w:rPr>
                <w:b/>
                <w:szCs w:val="28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8F2E8C" w:rsidRDefault="005E2ECC" w:rsidP="005E2ECC">
            <w:pPr>
              <w:pStyle w:val="a6"/>
              <w:numPr>
                <w:ilvl w:val="1"/>
                <w:numId w:val="8"/>
              </w:numPr>
              <w:tabs>
                <w:tab w:val="clear" w:pos="1440"/>
                <w:tab w:val="num" w:pos="426"/>
              </w:tabs>
              <w:spacing w:after="0" w:line="276" w:lineRule="auto"/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935" distR="114935" simplePos="0" relativeHeight="251673600" behindDoc="1" locked="0" layoutInCell="1" allowOverlap="1" wp14:anchorId="24630536" wp14:editId="05CBBFC3">
                  <wp:simplePos x="0" y="0"/>
                  <wp:positionH relativeFrom="column">
                    <wp:posOffset>2417445</wp:posOffset>
                  </wp:positionH>
                  <wp:positionV relativeFrom="paragraph">
                    <wp:posOffset>765810</wp:posOffset>
                  </wp:positionV>
                  <wp:extent cx="1626235" cy="1744980"/>
                  <wp:effectExtent l="0" t="0" r="0" b="7620"/>
                  <wp:wrapTight wrapText="bothSides">
                    <wp:wrapPolygon edited="0">
                      <wp:start x="0" y="0"/>
                      <wp:lineTo x="0" y="21459"/>
                      <wp:lineTo x="21254" y="21459"/>
                      <wp:lineTo x="21254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235" cy="1744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2E8C">
              <w:rPr>
                <w:rFonts w:ascii="Times New Roman" w:hAnsi="Times New Roman" w:cs="Times New Roman"/>
                <w:b/>
                <w:sz w:val="28"/>
                <w:szCs w:val="28"/>
              </w:rPr>
              <w:t>Срубание слоев металла на широкой плоской поверхности</w:t>
            </w:r>
          </w:p>
          <w:p w:rsidR="00E34E65" w:rsidRPr="00B05139" w:rsidRDefault="005E2ECC" w:rsidP="00394B7C">
            <w:pPr>
              <w:rPr>
                <w:szCs w:val="28"/>
              </w:rPr>
            </w:pPr>
            <w:r>
              <w:rPr>
                <w:noProof/>
                <w:color w:val="000000"/>
                <w:szCs w:val="28"/>
              </w:rPr>
              <w:drawing>
                <wp:anchor distT="0" distB="0" distL="114935" distR="114935" simplePos="0" relativeHeight="251672576" behindDoc="1" locked="0" layoutInCell="1" allowOverlap="1" wp14:anchorId="49A268C3" wp14:editId="7699EB76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292735</wp:posOffset>
                  </wp:positionV>
                  <wp:extent cx="1786255" cy="1516380"/>
                  <wp:effectExtent l="0" t="0" r="4445" b="7620"/>
                  <wp:wrapTight wrapText="bothSides">
                    <wp:wrapPolygon edited="0">
                      <wp:start x="0" y="0"/>
                      <wp:lineTo x="0" y="21437"/>
                      <wp:lineTo x="21423" y="21437"/>
                      <wp:lineTo x="21423" y="0"/>
                      <wp:lineTo x="0" y="0"/>
                    </wp:wrapPolygon>
                  </wp:wrapTight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255" cy="1516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8F2E8C" w:rsidRDefault="005E2ECC" w:rsidP="005E2ECC">
            <w:pPr>
              <w:autoSpaceDE w:val="0"/>
              <w:spacing w:line="276" w:lineRule="auto"/>
              <w:jc w:val="both"/>
              <w:rPr>
                <w:noProof/>
                <w:color w:val="000000"/>
                <w:szCs w:val="28"/>
              </w:rPr>
            </w:pPr>
            <w:r w:rsidRPr="008F2E8C">
              <w:rPr>
                <w:noProof/>
                <w:color w:val="000000"/>
                <w:szCs w:val="28"/>
              </w:rPr>
              <w:t>Отметить мелом места разрубания (риски) с обеих сторон</w:t>
            </w:r>
            <w:r>
              <w:rPr>
                <w:noProof/>
                <w:color w:val="000000"/>
                <w:szCs w:val="28"/>
              </w:rPr>
              <w:t>;</w:t>
            </w:r>
          </w:p>
          <w:p w:rsidR="005E2ECC" w:rsidRDefault="005E2ECC" w:rsidP="005E2ECC">
            <w:pPr>
              <w:autoSpaceDE w:val="0"/>
              <w:spacing w:line="276" w:lineRule="auto"/>
              <w:jc w:val="both"/>
              <w:rPr>
                <w:noProof/>
                <w:color w:val="000000"/>
                <w:szCs w:val="28"/>
              </w:rPr>
            </w:pPr>
            <w:r w:rsidRPr="008F2E8C">
              <w:rPr>
                <w:noProof/>
                <w:color w:val="000000"/>
                <w:szCs w:val="28"/>
              </w:rPr>
              <w:t>Положить полосу на плиту (наковальню), установить зубило вертикально на риску и надрубить полосу сначала с одной стороны примерно на половину толщины</w:t>
            </w:r>
            <w:r>
              <w:rPr>
                <w:noProof/>
                <w:color w:val="000000"/>
                <w:szCs w:val="28"/>
              </w:rPr>
              <w:t>;</w:t>
            </w:r>
          </w:p>
          <w:p w:rsidR="005E2ECC" w:rsidRPr="008F2E8C" w:rsidRDefault="005E2ECC" w:rsidP="005E2ECC">
            <w:pPr>
              <w:autoSpaceDE w:val="0"/>
              <w:spacing w:line="276" w:lineRule="auto"/>
              <w:jc w:val="both"/>
              <w:rPr>
                <w:noProof/>
                <w:color w:val="000000"/>
                <w:szCs w:val="28"/>
              </w:rPr>
            </w:pPr>
            <w:r w:rsidRPr="008F2E8C">
              <w:rPr>
                <w:noProof/>
                <w:color w:val="000000"/>
                <w:szCs w:val="28"/>
              </w:rPr>
              <w:t>Рубить, применяя локтевые или плечевые удары в зависимости от толщины полосы</w:t>
            </w:r>
            <w:r>
              <w:rPr>
                <w:noProof/>
                <w:color w:val="000000"/>
                <w:szCs w:val="28"/>
              </w:rPr>
              <w:t>;</w:t>
            </w:r>
          </w:p>
          <w:p w:rsidR="005E2ECC" w:rsidRPr="008F2E8C" w:rsidRDefault="005E2ECC" w:rsidP="005E2ECC">
            <w:pPr>
              <w:autoSpaceDE w:val="0"/>
              <w:spacing w:line="276" w:lineRule="auto"/>
              <w:jc w:val="both"/>
              <w:rPr>
                <w:noProof/>
                <w:color w:val="000000"/>
                <w:szCs w:val="28"/>
              </w:rPr>
            </w:pPr>
            <w:r w:rsidRPr="008F2E8C">
              <w:rPr>
                <w:noProof/>
                <w:color w:val="000000"/>
                <w:szCs w:val="28"/>
              </w:rPr>
              <w:t>Надрубить полосу по риске с обратной стороны</w:t>
            </w:r>
            <w:r>
              <w:rPr>
                <w:noProof/>
                <w:color w:val="000000"/>
                <w:szCs w:val="28"/>
              </w:rPr>
              <w:t>;</w:t>
            </w:r>
          </w:p>
          <w:p w:rsidR="005E2ECC" w:rsidRPr="008F2E8C" w:rsidRDefault="005E2ECC" w:rsidP="005E2ECC">
            <w:pPr>
              <w:autoSpaceDE w:val="0"/>
              <w:spacing w:line="276" w:lineRule="auto"/>
              <w:jc w:val="both"/>
              <w:rPr>
                <w:noProof/>
                <w:color w:val="000000"/>
                <w:szCs w:val="28"/>
              </w:rPr>
            </w:pPr>
            <w:r w:rsidRPr="008F2E8C">
              <w:rPr>
                <w:noProof/>
                <w:color w:val="000000"/>
                <w:szCs w:val="28"/>
              </w:rPr>
              <w:t>Надрубленную полосу осторожно переломить в тисках или на ребре плиты</w:t>
            </w:r>
            <w:r>
              <w:rPr>
                <w:noProof/>
                <w:color w:val="000000"/>
                <w:szCs w:val="28"/>
              </w:rPr>
              <w:t>.</w:t>
            </w:r>
          </w:p>
          <w:p w:rsidR="005E2ECC" w:rsidRDefault="005E2ECC" w:rsidP="005E2ECC">
            <w:pPr>
              <w:pStyle w:val="a6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11D" w:rsidRPr="00B05139" w:rsidRDefault="002B711D" w:rsidP="00E37FDE">
            <w:pPr>
              <w:ind w:firstLine="284"/>
              <w:jc w:val="both"/>
              <w:rPr>
                <w:szCs w:val="28"/>
              </w:rPr>
            </w:pPr>
          </w:p>
        </w:tc>
      </w:tr>
      <w:tr w:rsidR="00A9120D" w:rsidRPr="002B711D" w:rsidTr="001678C0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1D" w:rsidRPr="00B05139" w:rsidRDefault="002B711D" w:rsidP="002B711D">
            <w:pPr>
              <w:jc w:val="center"/>
              <w:rPr>
                <w:b/>
                <w:szCs w:val="28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CC" w:rsidRPr="008F2E8C" w:rsidRDefault="005E2ECC" w:rsidP="005E2ECC">
            <w:pPr>
              <w:pStyle w:val="a6"/>
              <w:numPr>
                <w:ilvl w:val="1"/>
                <w:numId w:val="8"/>
              </w:numPr>
              <w:tabs>
                <w:tab w:val="clear" w:pos="1440"/>
                <w:tab w:val="num" w:pos="426"/>
              </w:tabs>
              <w:spacing w:after="0" w:line="276" w:lineRule="auto"/>
              <w:ind w:left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935" distR="114935" simplePos="0" relativeHeight="251675648" behindDoc="1" locked="0" layoutInCell="1" allowOverlap="1" wp14:anchorId="166D969D" wp14:editId="0537BAB0">
                  <wp:simplePos x="0" y="0"/>
                  <wp:positionH relativeFrom="column">
                    <wp:posOffset>1295400</wp:posOffset>
                  </wp:positionH>
                  <wp:positionV relativeFrom="paragraph">
                    <wp:posOffset>210820</wp:posOffset>
                  </wp:positionV>
                  <wp:extent cx="1968500" cy="2338705"/>
                  <wp:effectExtent l="0" t="0" r="0" b="4445"/>
                  <wp:wrapTight wrapText="bothSides">
                    <wp:wrapPolygon edited="0">
                      <wp:start x="0" y="0"/>
                      <wp:lineTo x="0" y="21465"/>
                      <wp:lineTo x="21321" y="21465"/>
                      <wp:lineTo x="21321" y="0"/>
                      <wp:lineTo x="0" y="0"/>
                    </wp:wrapPolygon>
                  </wp:wrapTight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2338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Pr="008F2E8C">
              <w:rPr>
                <w:rFonts w:ascii="Times New Roman" w:hAnsi="Times New Roman" w:cs="Times New Roman"/>
                <w:b/>
                <w:sz w:val="28"/>
                <w:szCs w:val="28"/>
              </w:rPr>
              <w:t>Разрубить листовой металл</w:t>
            </w:r>
          </w:p>
          <w:p w:rsidR="005E2ECC" w:rsidRDefault="005E2ECC" w:rsidP="005E2ECC">
            <w:pPr>
              <w:pStyle w:val="a6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ECC" w:rsidRDefault="005E2ECC" w:rsidP="005E2ECC">
            <w:pPr>
              <w:pStyle w:val="a6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B2C" w:rsidRPr="00B05139" w:rsidRDefault="00AD3B2C" w:rsidP="00394B7C">
            <w:pPr>
              <w:rPr>
                <w:szCs w:val="28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CC" w:rsidRPr="008F2E8C" w:rsidRDefault="005E2ECC" w:rsidP="005E2ECC">
            <w:pPr>
              <w:autoSpaceDE w:val="0"/>
              <w:spacing w:line="276" w:lineRule="auto"/>
              <w:jc w:val="both"/>
              <w:rPr>
                <w:noProof/>
                <w:color w:val="000000"/>
                <w:szCs w:val="28"/>
              </w:rPr>
            </w:pPr>
            <w:r w:rsidRPr="008F2E8C">
              <w:rPr>
                <w:noProof/>
                <w:color w:val="000000"/>
                <w:szCs w:val="28"/>
              </w:rPr>
              <w:t>Разрубить лист за несколько проходов в зависимости от его толщины</w:t>
            </w:r>
            <w:r>
              <w:rPr>
                <w:noProof/>
                <w:color w:val="000000"/>
                <w:szCs w:val="28"/>
              </w:rPr>
              <w:t>.</w:t>
            </w:r>
          </w:p>
          <w:p w:rsidR="005E2ECC" w:rsidRPr="008F2E8C" w:rsidRDefault="005E2ECC" w:rsidP="005E2ECC">
            <w:pPr>
              <w:autoSpaceDE w:val="0"/>
              <w:spacing w:line="276" w:lineRule="auto"/>
              <w:jc w:val="both"/>
              <w:rPr>
                <w:noProof/>
                <w:color w:val="000000"/>
                <w:szCs w:val="28"/>
              </w:rPr>
            </w:pPr>
            <w:r w:rsidRPr="008F2E8C">
              <w:rPr>
                <w:noProof/>
                <w:color w:val="000000"/>
                <w:szCs w:val="28"/>
              </w:rPr>
              <w:t>Заканчивать разрубание легкими ударами</w:t>
            </w:r>
            <w:r>
              <w:rPr>
                <w:noProof/>
                <w:color w:val="000000"/>
                <w:szCs w:val="28"/>
              </w:rPr>
              <w:t>.</w:t>
            </w:r>
          </w:p>
          <w:p w:rsidR="002B711D" w:rsidRDefault="002B711D" w:rsidP="00356644">
            <w:pPr>
              <w:ind w:firstLine="284"/>
              <w:jc w:val="both"/>
              <w:rPr>
                <w:szCs w:val="28"/>
              </w:rPr>
            </w:pPr>
          </w:p>
          <w:p w:rsidR="006F1EE8" w:rsidRDefault="006F1EE8" w:rsidP="00356644">
            <w:pPr>
              <w:ind w:firstLine="284"/>
              <w:jc w:val="both"/>
              <w:rPr>
                <w:szCs w:val="28"/>
              </w:rPr>
            </w:pPr>
          </w:p>
          <w:p w:rsidR="006F1EE8" w:rsidRDefault="006F1EE8" w:rsidP="00356644">
            <w:pPr>
              <w:ind w:firstLine="284"/>
              <w:jc w:val="both"/>
              <w:rPr>
                <w:szCs w:val="28"/>
              </w:rPr>
            </w:pPr>
          </w:p>
          <w:p w:rsidR="006F1EE8" w:rsidRDefault="006F1EE8" w:rsidP="00356644">
            <w:pPr>
              <w:ind w:firstLine="284"/>
              <w:jc w:val="both"/>
              <w:rPr>
                <w:szCs w:val="28"/>
              </w:rPr>
            </w:pPr>
          </w:p>
          <w:p w:rsidR="006F1EE8" w:rsidRDefault="006F1EE8" w:rsidP="00356644">
            <w:pPr>
              <w:ind w:firstLine="284"/>
              <w:jc w:val="both"/>
              <w:rPr>
                <w:szCs w:val="28"/>
              </w:rPr>
            </w:pPr>
          </w:p>
          <w:p w:rsidR="006F1EE8" w:rsidRDefault="006F1EE8" w:rsidP="00356644">
            <w:pPr>
              <w:ind w:firstLine="284"/>
              <w:jc w:val="both"/>
              <w:rPr>
                <w:szCs w:val="28"/>
              </w:rPr>
            </w:pPr>
          </w:p>
          <w:p w:rsidR="006F1EE8" w:rsidRDefault="006F1EE8" w:rsidP="00356644">
            <w:pPr>
              <w:ind w:firstLine="284"/>
              <w:jc w:val="both"/>
              <w:rPr>
                <w:szCs w:val="28"/>
              </w:rPr>
            </w:pPr>
          </w:p>
          <w:p w:rsidR="006F1EE8" w:rsidRDefault="006F1EE8" w:rsidP="00356644">
            <w:pPr>
              <w:ind w:firstLine="284"/>
              <w:jc w:val="both"/>
              <w:rPr>
                <w:szCs w:val="28"/>
              </w:rPr>
            </w:pPr>
          </w:p>
          <w:p w:rsidR="006F1EE8" w:rsidRDefault="006F1EE8" w:rsidP="00356644">
            <w:pPr>
              <w:ind w:firstLine="284"/>
              <w:jc w:val="both"/>
              <w:rPr>
                <w:szCs w:val="28"/>
              </w:rPr>
            </w:pPr>
          </w:p>
          <w:p w:rsidR="006F1EE8" w:rsidRPr="00B05139" w:rsidRDefault="006F1EE8" w:rsidP="00356644">
            <w:pPr>
              <w:ind w:firstLine="284"/>
              <w:jc w:val="both"/>
              <w:rPr>
                <w:szCs w:val="28"/>
              </w:rPr>
            </w:pPr>
          </w:p>
        </w:tc>
      </w:tr>
    </w:tbl>
    <w:p w:rsidR="004D150E" w:rsidRDefault="004D150E"/>
    <w:p w:rsidR="00EE0095" w:rsidRDefault="00EE0095"/>
    <w:sectPr w:rsidR="00EE0095" w:rsidSect="002B711D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6B8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1">
    <w:nsid w:val="1F6D612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2">
    <w:nsid w:val="3288427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3">
    <w:nsid w:val="4C7039D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4">
    <w:nsid w:val="542B4B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5">
    <w:nsid w:val="6247179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6">
    <w:nsid w:val="796612BD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7">
    <w:nsid w:val="7CBB540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8">
    <w:nsid w:val="7D0926D3"/>
    <w:multiLevelType w:val="hybridMultilevel"/>
    <w:tmpl w:val="B83A0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832A81"/>
    <w:multiLevelType w:val="hybridMultilevel"/>
    <w:tmpl w:val="C1AC5EB0"/>
    <w:lvl w:ilvl="0" w:tplc="A1585B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31"/>
    <w:rsid w:val="00036C05"/>
    <w:rsid w:val="00067BF6"/>
    <w:rsid w:val="000C6735"/>
    <w:rsid w:val="00113BBA"/>
    <w:rsid w:val="00117EA3"/>
    <w:rsid w:val="001518B8"/>
    <w:rsid w:val="001565E4"/>
    <w:rsid w:val="001678C0"/>
    <w:rsid w:val="001A1616"/>
    <w:rsid w:val="001F3321"/>
    <w:rsid w:val="002253AA"/>
    <w:rsid w:val="002567C7"/>
    <w:rsid w:val="00257F6A"/>
    <w:rsid w:val="00281BED"/>
    <w:rsid w:val="002951F5"/>
    <w:rsid w:val="002A5774"/>
    <w:rsid w:val="002B711D"/>
    <w:rsid w:val="002E43BF"/>
    <w:rsid w:val="00326916"/>
    <w:rsid w:val="00327A25"/>
    <w:rsid w:val="00331C67"/>
    <w:rsid w:val="00356644"/>
    <w:rsid w:val="0036242D"/>
    <w:rsid w:val="00372F8B"/>
    <w:rsid w:val="003C13E4"/>
    <w:rsid w:val="003F5543"/>
    <w:rsid w:val="004D150E"/>
    <w:rsid w:val="004F5344"/>
    <w:rsid w:val="005547C6"/>
    <w:rsid w:val="00566C02"/>
    <w:rsid w:val="005E2ECC"/>
    <w:rsid w:val="006049FC"/>
    <w:rsid w:val="00612623"/>
    <w:rsid w:val="0062755D"/>
    <w:rsid w:val="00667CB3"/>
    <w:rsid w:val="006715C6"/>
    <w:rsid w:val="006965B5"/>
    <w:rsid w:val="006969DC"/>
    <w:rsid w:val="006A5C3E"/>
    <w:rsid w:val="006B70C8"/>
    <w:rsid w:val="006C0E3F"/>
    <w:rsid w:val="006F1EE8"/>
    <w:rsid w:val="007146F7"/>
    <w:rsid w:val="0076615D"/>
    <w:rsid w:val="007A4631"/>
    <w:rsid w:val="007B72C2"/>
    <w:rsid w:val="007C153E"/>
    <w:rsid w:val="00803261"/>
    <w:rsid w:val="008A2B35"/>
    <w:rsid w:val="008B6D4A"/>
    <w:rsid w:val="008C20E6"/>
    <w:rsid w:val="008E2BED"/>
    <w:rsid w:val="008F3EAC"/>
    <w:rsid w:val="00900B6C"/>
    <w:rsid w:val="00990668"/>
    <w:rsid w:val="009F68E8"/>
    <w:rsid w:val="00A45493"/>
    <w:rsid w:val="00A9120D"/>
    <w:rsid w:val="00AD3B2C"/>
    <w:rsid w:val="00B05139"/>
    <w:rsid w:val="00B124FD"/>
    <w:rsid w:val="00B36264"/>
    <w:rsid w:val="00B952D9"/>
    <w:rsid w:val="00BD386D"/>
    <w:rsid w:val="00BE0806"/>
    <w:rsid w:val="00BF4E56"/>
    <w:rsid w:val="00C30287"/>
    <w:rsid w:val="00C6016D"/>
    <w:rsid w:val="00CC12C9"/>
    <w:rsid w:val="00CE5994"/>
    <w:rsid w:val="00CF34BC"/>
    <w:rsid w:val="00D4065A"/>
    <w:rsid w:val="00D87CA2"/>
    <w:rsid w:val="00DB5837"/>
    <w:rsid w:val="00E34E65"/>
    <w:rsid w:val="00E3737C"/>
    <w:rsid w:val="00E37FDE"/>
    <w:rsid w:val="00E903C0"/>
    <w:rsid w:val="00E945C5"/>
    <w:rsid w:val="00EE0095"/>
    <w:rsid w:val="00EE5843"/>
    <w:rsid w:val="00F325FF"/>
    <w:rsid w:val="00F77CAD"/>
    <w:rsid w:val="00FA35EC"/>
    <w:rsid w:val="00FA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11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1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6C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C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1678C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0">
    <w:name w:val="c0"/>
    <w:basedOn w:val="a0"/>
    <w:rsid w:val="006F1E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11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1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6C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C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1678C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0">
    <w:name w:val="c0"/>
    <w:basedOn w:val="a0"/>
    <w:rsid w:val="006F1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О311</cp:lastModifiedBy>
  <cp:revision>25</cp:revision>
  <dcterms:created xsi:type="dcterms:W3CDTF">2018-11-24T12:24:00Z</dcterms:created>
  <dcterms:modified xsi:type="dcterms:W3CDTF">2025-01-23T05:09:00Z</dcterms:modified>
</cp:coreProperties>
</file>